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Times New Roman" w:hAnsi="Times New Roman" w:eastAsia="宋体" w:cs="Times New Roman"/>
          <w:bCs w:val="0"/>
          <w:kern w:val="2"/>
          <w:sz w:val="28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 w:val="0"/>
          <w:kern w:val="2"/>
          <w:sz w:val="28"/>
          <w:szCs w:val="32"/>
          <w:lang w:val="en-US" w:eastAsia="zh-CN" w:bidi="ar-SA"/>
        </w:rPr>
        <w:t>机械电气工程学院2022-2023学年</w:t>
      </w:r>
      <w:r>
        <w:rPr>
          <w:rFonts w:hint="eastAsia" w:ascii="Times New Roman" w:hAnsi="Times New Roman" w:eastAsia="宋体" w:cs="Times New Roman"/>
          <w:bCs w:val="0"/>
          <w:kern w:val="2"/>
          <w:sz w:val="28"/>
          <w:szCs w:val="32"/>
          <w:lang w:val="en-US" w:eastAsia="zh-CN" w:bidi="ar-SA"/>
        </w:rPr>
        <w:t>研究生</w:t>
      </w:r>
      <w:r>
        <w:rPr>
          <w:rFonts w:hint="eastAsia" w:ascii="Times New Roman" w:hAnsi="Times New Roman" w:eastAsia="宋体" w:cs="Times New Roman"/>
          <w:sz w:val="28"/>
          <w:szCs w:val="32"/>
        </w:rPr>
        <w:t>拔尖人才培优奖学金</w:t>
      </w:r>
      <w:r>
        <w:rPr>
          <w:rFonts w:hint="default" w:ascii="Times New Roman" w:hAnsi="Times New Roman" w:eastAsia="宋体" w:cs="Times New Roman"/>
          <w:bCs w:val="0"/>
          <w:kern w:val="2"/>
          <w:sz w:val="28"/>
          <w:szCs w:val="32"/>
          <w:lang w:val="en-US" w:eastAsia="zh-CN" w:bidi="ar-SA"/>
        </w:rPr>
        <w:t>公示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根据《</w:t>
      </w:r>
      <w:r>
        <w:rPr>
          <w:rFonts w:hint="eastAsia" w:ascii="Times New Roman" w:hAnsi="Times New Roman" w:eastAsia="宋体" w:cs="Times New Roman"/>
          <w:sz w:val="28"/>
          <w:szCs w:val="32"/>
        </w:rPr>
        <w:t>关于做好我校2022-2023学年研究生拔尖人才培优奖学金评审工作的通知</w:t>
      </w:r>
      <w:r>
        <w:rPr>
          <w:rFonts w:ascii="Times New Roman" w:hAnsi="Times New Roman" w:eastAsia="宋体" w:cs="Times New Roman"/>
          <w:sz w:val="28"/>
          <w:szCs w:val="32"/>
        </w:rPr>
        <w:t>》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、《石河子大学机械电气工程学院202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-202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学年拔尖人才培优奖学金奖学金评审细则》</w:t>
      </w:r>
      <w:r>
        <w:rPr>
          <w:rFonts w:ascii="Times New Roman" w:hAnsi="Times New Roman" w:eastAsia="宋体" w:cs="Times New Roman"/>
          <w:sz w:val="28"/>
          <w:szCs w:val="32"/>
        </w:rPr>
        <w:t>文件精神和工作要求，经研究生自愿申报，依据《</w:t>
      </w:r>
      <w:r>
        <w:rPr>
          <w:rFonts w:hint="eastAsia" w:ascii="Times New Roman" w:hAnsi="Times New Roman" w:eastAsia="宋体" w:cs="Times New Roman"/>
          <w:sz w:val="28"/>
          <w:szCs w:val="32"/>
        </w:rPr>
        <w:t>关于做好我校2022-2023学年研究生拔尖人才培优奖学金评审工作的通知</w:t>
      </w:r>
      <w:r>
        <w:rPr>
          <w:rFonts w:ascii="Times New Roman" w:hAnsi="Times New Roman" w:eastAsia="宋体" w:cs="Times New Roman"/>
          <w:sz w:val="28"/>
          <w:szCs w:val="32"/>
        </w:rPr>
        <w:t>》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、《石河子大学机械电气工程学院202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-202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学年拔尖人才培优奖学金奖学金评审细则》</w:t>
      </w:r>
      <w:r>
        <w:rPr>
          <w:rFonts w:ascii="Times New Roman" w:hAnsi="Times New Roman" w:eastAsia="宋体" w:cs="Times New Roman"/>
          <w:sz w:val="28"/>
          <w:szCs w:val="32"/>
        </w:rPr>
        <w:t>评审推荐，产生2022-2023学年“机械电气工程</w:t>
      </w:r>
      <w:r>
        <w:rPr>
          <w:rFonts w:hint="eastAsia" w:ascii="Times New Roman" w:hAnsi="Times New Roman" w:eastAsia="宋体" w:cs="Times New Roman"/>
          <w:bCs w:val="0"/>
          <w:kern w:val="2"/>
          <w:sz w:val="28"/>
          <w:szCs w:val="32"/>
          <w:lang w:val="en-US" w:eastAsia="zh-CN" w:bidi="ar-SA"/>
        </w:rPr>
        <w:t>研究生</w:t>
      </w:r>
      <w:r>
        <w:rPr>
          <w:rFonts w:hint="eastAsia" w:ascii="Times New Roman" w:hAnsi="Times New Roman" w:eastAsia="宋体" w:cs="Times New Roman"/>
          <w:sz w:val="28"/>
          <w:szCs w:val="32"/>
        </w:rPr>
        <w:t>拔尖人才培优奖学金</w:t>
      </w:r>
      <w:r>
        <w:rPr>
          <w:rFonts w:ascii="Times New Roman" w:hAnsi="Times New Roman" w:eastAsia="宋体" w:cs="Times New Roman"/>
          <w:sz w:val="28"/>
          <w:szCs w:val="32"/>
        </w:rPr>
        <w:t>”名单。为体现公平、公正、公开原则，现将研究生名单公示如下：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博士研究生：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喻国威</w:t>
      </w:r>
    </w:p>
    <w:p>
      <w:pPr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32"/>
        </w:rPr>
        <w:t>硕士研究生：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卞会涛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600" w:lineRule="atLeast"/>
        <w:ind w:left="0" w:right="0" w:firstLine="570"/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公示期为2022年1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</w:t>
      </w:r>
      <w:r>
        <w:rPr>
          <w:rFonts w:ascii="Times New Roman" w:hAnsi="Times New Roman" w:eastAsia="宋体" w:cs="Times New Roman"/>
          <w:sz w:val="28"/>
          <w:szCs w:val="32"/>
        </w:rPr>
        <w:t>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日-2022年1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</w:t>
      </w:r>
      <w:r>
        <w:rPr>
          <w:rFonts w:ascii="Times New Roman" w:hAnsi="Times New Roman" w:eastAsia="宋体" w:cs="Times New Roman"/>
          <w:sz w:val="28"/>
          <w:szCs w:val="32"/>
        </w:rPr>
        <w:t>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32"/>
        </w:rPr>
        <w:t>日。公示期内如对公示结果有异议，请在公示期内与学生工作办公室联系。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600" w:lineRule="atLeast"/>
        <w:ind w:left="0" w:right="0" w:firstLine="570"/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监督举报联系人：学院党委副书记郭长帅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600" w:lineRule="atLeast"/>
        <w:ind w:left="0" w:right="0" w:firstLine="570"/>
        <w:jc w:val="lef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联系电话：18999737779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600" w:lineRule="atLeast"/>
        <w:ind w:left="0" w:right="0" w:firstLine="570"/>
        <w:jc w:val="left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邮箱：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instrText xml:space="preserve"> HYPERLINK "mailto:gcs@shzu.edu.cn" </w:instrTex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gcs@shzu.edu.cn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fldChar w:fldCharType="end"/>
      </w:r>
    </w:p>
    <w:p>
      <w:pPr>
        <w:jc w:val="left"/>
        <w:rPr>
          <w:rFonts w:ascii="Times New Roman" w:hAnsi="Times New Roman" w:eastAsia="宋体" w:cs="Times New Roman"/>
          <w:sz w:val="28"/>
          <w:szCs w:val="32"/>
        </w:rPr>
      </w:pPr>
    </w:p>
    <w:p>
      <w:pPr>
        <w:jc w:val="righ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机械电气工程学院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32"/>
        </w:rPr>
        <w:t>学生工作办公室</w:t>
      </w:r>
    </w:p>
    <w:p>
      <w:pPr>
        <w:ind w:right="1120"/>
        <w:jc w:val="righ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2022年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11</w:t>
      </w:r>
      <w:r>
        <w:rPr>
          <w:rFonts w:ascii="Times New Roman" w:hAnsi="Times New Roman" w:eastAsia="宋体" w:cs="Times New Roman"/>
          <w:sz w:val="28"/>
          <w:szCs w:val="32"/>
        </w:rPr>
        <w:t>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mMzdhNDY2MThiN2E4NjQ1OGIyNTE3M2MxMmFlOWUifQ=="/>
  </w:docVars>
  <w:rsids>
    <w:rsidRoot w:val="00E85973"/>
    <w:rsid w:val="000F3810"/>
    <w:rsid w:val="00475B4F"/>
    <w:rsid w:val="005563E0"/>
    <w:rsid w:val="006A2E34"/>
    <w:rsid w:val="00861E6C"/>
    <w:rsid w:val="00985523"/>
    <w:rsid w:val="00B8282D"/>
    <w:rsid w:val="00BC338B"/>
    <w:rsid w:val="00D12226"/>
    <w:rsid w:val="00DC0B1B"/>
    <w:rsid w:val="00E85973"/>
    <w:rsid w:val="00FA0F3D"/>
    <w:rsid w:val="11181B93"/>
    <w:rsid w:val="11D06B51"/>
    <w:rsid w:val="2D360AED"/>
    <w:rsid w:val="6041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line="960" w:lineRule="auto"/>
      <w:jc w:val="center"/>
      <w:outlineLvl w:val="0"/>
    </w:pPr>
    <w:rPr>
      <w:rFonts w:ascii="等线" w:hAnsi="等线" w:eastAsia="黑体" w:cs="Times New Roman"/>
      <w:bCs/>
      <w:kern w:val="44"/>
      <w:sz w:val="40"/>
      <w:szCs w:val="40"/>
      <w:lang w:val="zh-CN" w:eastAsia="zh-CN" w:bidi="ar-SA"/>
    </w:rPr>
  </w:style>
  <w:style w:type="paragraph" w:styleId="3">
    <w:name w:val="heading 2"/>
    <w:next w:val="1"/>
    <w:link w:val="12"/>
    <w:unhideWhenUsed/>
    <w:qFormat/>
    <w:uiPriority w:val="9"/>
    <w:pPr>
      <w:keepNext/>
      <w:keepLines/>
      <w:spacing w:line="720" w:lineRule="auto"/>
      <w:outlineLvl w:val="1"/>
    </w:pPr>
    <w:rPr>
      <w:rFonts w:ascii="等线 Light" w:hAnsi="等线 Light" w:eastAsia="宋体" w:cs="Times New Roman"/>
      <w:kern w:val="0"/>
      <w:sz w:val="28"/>
      <w:szCs w:val="32"/>
      <w:lang w:val="zh-CN" w:eastAsia="zh-CN" w:bidi="ar-SA"/>
    </w:rPr>
  </w:style>
  <w:style w:type="paragraph" w:styleId="4">
    <w:name w:val="heading 3"/>
    <w:next w:val="1"/>
    <w:link w:val="13"/>
    <w:unhideWhenUsed/>
    <w:qFormat/>
    <w:uiPriority w:val="9"/>
    <w:pPr>
      <w:keepNext/>
      <w:keepLines/>
      <w:spacing w:line="312" w:lineRule="atLeast"/>
      <w:outlineLvl w:val="2"/>
    </w:pPr>
    <w:rPr>
      <w:rFonts w:eastAsia="黑体" w:asciiTheme="minorHAnsi" w:hAnsiTheme="minorHAnsi" w:cstheme="minorBidi"/>
      <w:bCs/>
      <w:kern w:val="2"/>
      <w:sz w:val="21"/>
      <w:szCs w:val="32"/>
      <w:lang w:val="en-US" w:eastAsia="zh-CN" w:bidi="ar-SA"/>
    </w:rPr>
  </w:style>
  <w:style w:type="paragraph" w:styleId="5">
    <w:name w:val="heading 4"/>
    <w:next w:val="1"/>
    <w:link w:val="14"/>
    <w:unhideWhenUsed/>
    <w:qFormat/>
    <w:uiPriority w:val="9"/>
    <w:pPr>
      <w:keepNext/>
      <w:keepLines/>
      <w:spacing w:line="312" w:lineRule="atLeast"/>
      <w:outlineLvl w:val="3"/>
    </w:pPr>
    <w:rPr>
      <w:rFonts w:eastAsia="宋体" w:asciiTheme="majorHAnsi" w:hAnsiTheme="majorHAnsi" w:cstheme="majorBidi"/>
      <w:bCs/>
      <w:kern w:val="2"/>
      <w:sz w:val="21"/>
      <w:szCs w:val="28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ascii="等线" w:hAnsi="等线" w:eastAsia="黑体" w:cs="Times New Roman"/>
      <w:bCs/>
      <w:kern w:val="44"/>
      <w:sz w:val="40"/>
      <w:szCs w:val="40"/>
      <w:lang w:val="zh-CN" w:eastAsia="zh-CN"/>
    </w:rPr>
  </w:style>
  <w:style w:type="character" w:customStyle="1" w:styleId="12">
    <w:name w:val="标题 2 字符"/>
    <w:basedOn w:val="9"/>
    <w:link w:val="3"/>
    <w:qFormat/>
    <w:uiPriority w:val="9"/>
    <w:rPr>
      <w:rFonts w:ascii="等线 Light" w:hAnsi="等线 Light" w:eastAsia="宋体" w:cs="Times New Roman"/>
      <w:kern w:val="0"/>
      <w:sz w:val="28"/>
      <w:szCs w:val="32"/>
      <w:lang w:val="zh-CN" w:eastAsia="zh-CN"/>
    </w:rPr>
  </w:style>
  <w:style w:type="character" w:customStyle="1" w:styleId="13">
    <w:name w:val="标题 3 字符"/>
    <w:basedOn w:val="9"/>
    <w:link w:val="4"/>
    <w:qFormat/>
    <w:uiPriority w:val="9"/>
    <w:rPr>
      <w:rFonts w:eastAsia="黑体"/>
      <w:bCs/>
      <w:szCs w:val="32"/>
    </w:rPr>
  </w:style>
  <w:style w:type="character" w:customStyle="1" w:styleId="14">
    <w:name w:val="标题 4 字符"/>
    <w:basedOn w:val="9"/>
    <w:link w:val="5"/>
    <w:qFormat/>
    <w:uiPriority w:val="9"/>
    <w:rPr>
      <w:rFonts w:eastAsia="宋体" w:asciiTheme="majorHAnsi" w:hAnsiTheme="majorHAnsi" w:cstheme="majorBidi"/>
      <w:bCs/>
      <w:szCs w:val="28"/>
    </w:rPr>
  </w:style>
  <w:style w:type="character" w:customStyle="1" w:styleId="15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439</Characters>
  <Lines>2</Lines>
  <Paragraphs>1</Paragraphs>
  <TotalTime>2</TotalTime>
  <ScaleCrop>false</ScaleCrop>
  <LinksUpToDate>false</LinksUpToDate>
  <CharactersWithSpaces>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2022-10-08T03:21:00Z</dcterms:created>
  <dc:creator>Lucky_wang</dc:creator>
  <cp:lastModifiedBy>lenovo</cp:lastModifiedBy>
  <dcterms:modified xsi:type="dcterms:W3CDTF">2022-11-03T10:19:07Z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7A0E0A814D304F2C8EA5CD4B9CA7D11A</vt:lpwstr>
  </property>
</Properties>
</file>